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TTRPG Player — выдача нового лицензионного ключа</w:t>
      </w:r>
    </w:p>
    <w:p>
      <w:r>
        <w:t>Инструкция для администратора: добавление нового продуктового ключа в базу сервера лицензий. Пользователь вводит этот ключ в приложении; сервер выдаёт подписанный лицензионный токен при активации.</w:t>
      </w:r>
    </w:p>
    <w:p>
      <w:pPr>
        <w:pStyle w:val="Heading1"/>
      </w:pPr>
      <w:r>
        <w:t>Термины</w:t>
      </w:r>
    </w:p>
    <w:p>
      <w:r>
        <w:rPr>
          <w:b/>
        </w:rPr>
        <w:t xml:space="preserve">Продуктовый ключ — </w:t>
      </w:r>
      <w:r>
        <w:t>строка вида TTRPG-XXXXXXXX-XXXX-XXXX-XXXX-XXXXXXXXXXXX — выдаётся покупателю, хранится в data.json на сервере.</w:t>
      </w:r>
    </w:p>
    <w:p>
      <w:r>
        <w:rPr>
          <w:b/>
        </w:rPr>
        <w:t xml:space="preserve">Лицензионный токен — </w:t>
      </w:r>
      <w:r>
        <w:t>выдаётся автоматически при активации в приложении; вручную создавать не нужно.</w:t>
      </w:r>
    </w:p>
    <w:p>
      <w:r>
        <w:rPr>
          <w:b/>
        </w:rPr>
        <w:t xml:space="preserve">sub — </w:t>
      </w:r>
      <w:r>
        <w:t>внутренний идентификатор лицензии на сервере (отзыв, учёт устройств).</w:t>
      </w:r>
    </w:p>
    <w:p>
      <w:pPr>
        <w:pStyle w:val="Heading1"/>
      </w:pPr>
      <w:r>
        <w:t>Где лежит сервер (продакшен)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Параметр</w:t>
            </w:r>
          </w:p>
        </w:tc>
        <w:tc>
          <w:tcPr>
            <w:tcW w:type="dxa" w:w="4320"/>
          </w:tcPr>
          <w:p>
            <w:r>
              <w:t>Значение</w:t>
            </w:r>
          </w:p>
        </w:tc>
      </w:tr>
      <w:tr>
        <w:tc>
          <w:tcPr>
            <w:tcW w:type="dxa" w:w="4320"/>
          </w:tcPr>
          <w:p>
            <w:r>
              <w:t>Домен</w:t>
            </w:r>
          </w:p>
        </w:tc>
        <w:tc>
          <w:tcPr>
            <w:tcW w:type="dxa" w:w="4320"/>
          </w:tcPr>
          <w:p>
            <w:r>
              <w:t>https://license.mailib.ru/</w:t>
            </w:r>
          </w:p>
        </w:tc>
      </w:tr>
      <w:tr>
        <w:tc>
          <w:tcPr>
            <w:tcW w:type="dxa" w:w="4320"/>
          </w:tcPr>
          <w:p>
            <w:r>
              <w:t>VPS</w:t>
            </w:r>
          </w:p>
        </w:tc>
        <w:tc>
          <w:tcPr>
            <w:tcW w:type="dxa" w:w="4320"/>
          </w:tcPr>
          <w:p>
            <w:r>
              <w:t>185.173.94.234</w:t>
            </w:r>
          </w:p>
        </w:tc>
      </w:tr>
      <w:tr>
        <w:tc>
          <w:tcPr>
            <w:tcW w:type="dxa" w:w="4320"/>
          </w:tcPr>
          <w:p>
            <w:r>
              <w:t>Папка проекта</w:t>
            </w:r>
          </w:p>
        </w:tc>
        <w:tc>
          <w:tcPr>
            <w:tcW w:type="dxa" w:w="4320"/>
          </w:tcPr>
          <w:p>
            <w:r>
              <w:t>/var/www/license_mailib_ru</w:t>
            </w:r>
          </w:p>
        </w:tc>
      </w:tr>
      <w:tr>
        <w:tc>
          <w:tcPr>
            <w:tcW w:type="dxa" w:w="4320"/>
          </w:tcPr>
          <w:p>
            <w:r>
              <w:t>Файл ключей</w:t>
            </w:r>
          </w:p>
        </w:tc>
        <w:tc>
          <w:tcPr>
            <w:tcW w:type="dxa" w:w="4320"/>
          </w:tcPr>
          <w:p>
            <w:r>
              <w:t>/var/www/license_mailib_ru/data.json</w:t>
            </w:r>
          </w:p>
        </w:tc>
      </w:tr>
      <w:tr>
        <w:tc>
          <w:tcPr>
            <w:tcW w:type="dxa" w:w="4320"/>
          </w:tcPr>
          <w:p>
            <w:r>
              <w:t>Пользователь Linux</w:t>
            </w:r>
          </w:p>
        </w:tc>
        <w:tc>
          <w:tcPr>
            <w:tcW w:type="dxa" w:w="4320"/>
          </w:tcPr>
          <w:p>
            <w:r>
              <w:t>dndlicense</w:t>
            </w:r>
          </w:p>
        </w:tc>
      </w:tr>
    </w:tbl>
    <w:p>
      <w:pPr>
        <w:pStyle w:val="Heading1"/>
      </w:pPr>
      <w:r>
        <w:t>Редактирование data.json (удобный редактор)</w:t>
      </w:r>
    </w:p>
    <w:p>
      <w:r>
        <w:t>Не используйте nano, если нужны выделение мышью и привычное копирование. Рекомендуется Cursor или VS Code с расширением Remote - SSH.</w:t>
      </w:r>
    </w:p>
    <w:p>
      <w:r>
        <w:rPr>
          <w:b/>
        </w:rPr>
        <w:t xml:space="preserve">Шаг 1. Настроить SSH. </w:t>
      </w:r>
      <w:r>
        <w:t>В %USERPROFILE%\.ssh\config добавьте хост (ключ ttrpg_updates_root — тот же, что для публикации обновлений):</w:t>
      </w:r>
    </w:p>
    <w:p>
      <w:pPr>
        <w:pStyle w:val="NoSpacing"/>
      </w:pPr>
      <w:r>
        <w:rPr>
          <w:rFonts w:ascii="Consolas" w:hAnsi="Consolas"/>
          <w:sz w:val="18"/>
        </w:rPr>
        <w:t>Host mailib-vps</w:t>
      </w:r>
    </w:p>
    <w:p>
      <w:pPr>
        <w:pStyle w:val="NoSpacing"/>
      </w:pPr>
      <w:r>
        <w:rPr>
          <w:rFonts w:ascii="Consolas" w:hAnsi="Consolas"/>
          <w:sz w:val="18"/>
        </w:rPr>
        <w:t xml:space="preserve">    HostName 185.173.94.234</w:t>
      </w:r>
    </w:p>
    <w:p>
      <w:pPr>
        <w:pStyle w:val="NoSpacing"/>
      </w:pPr>
      <w:r>
        <w:rPr>
          <w:rFonts w:ascii="Consolas" w:hAnsi="Consolas"/>
          <w:sz w:val="18"/>
        </w:rPr>
        <w:t xml:space="preserve">    User root</w:t>
      </w:r>
    </w:p>
    <w:p>
      <w:pPr>
        <w:pStyle w:val="NoSpacing"/>
      </w:pPr>
      <w:r>
        <w:rPr>
          <w:rFonts w:ascii="Consolas" w:hAnsi="Consolas"/>
          <w:sz w:val="18"/>
        </w:rPr>
        <w:t xml:space="preserve">    IdentityFile C:\Users\Administrator\.ssh\ttrpg_updates_root</w:t>
      </w:r>
    </w:p>
    <w:p>
      <w:r>
        <w:rPr>
          <w:b/>
        </w:rPr>
        <w:t xml:space="preserve">Шаг 2. Подключиться. </w:t>
      </w:r>
      <w:r>
        <w:t>F1 → Remote-SSH: Connect to Host… → mailib-vps.</w:t>
      </w:r>
    </w:p>
    <w:p>
      <w:r>
        <w:rPr>
          <w:b/>
        </w:rPr>
        <w:t xml:space="preserve">Шаг 3. Открыть папку. </w:t>
      </w:r>
      <w:r>
        <w:t>File → Open Folder → /var/www/license_mailib_ru → открыть data.json.</w:t>
      </w:r>
    </w:p>
    <w:p>
      <w:pPr>
        <w:pStyle w:val="ListBullet"/>
      </w:pPr>
      <w:r>
        <w:t>Альтернатива: WinSCP (SFTP) → правый клик по data.json → Edit.</w:t>
      </w:r>
    </w:p>
    <w:p>
      <w:pPr>
        <w:pStyle w:val="ListBullet"/>
      </w:pPr>
      <w:r>
        <w:t>Альтернатива: scp скачать файл на ПК, править в Cursor, scp залить обратно.</w:t>
      </w:r>
    </w:p>
    <w:p>
      <w:pPr>
        <w:pStyle w:val="Heading1"/>
      </w:pPr>
      <w:r>
        <w:t>Выдача нового ключа</w:t>
      </w:r>
    </w:p>
    <w:p>
      <w:r>
        <w:rPr>
          <w:b/>
        </w:rPr>
        <w:t xml:space="preserve">Шаг 1. Резервная копия. </w:t>
      </w:r>
      <w:r>
        <w:t>На сервере (SSH или терминал в Remote SSH):</w:t>
      </w:r>
    </w:p>
    <w:p>
      <w:pPr>
        <w:pStyle w:val="NoSpacing"/>
      </w:pPr>
      <w:r>
        <w:rPr>
          <w:rFonts w:ascii="Consolas" w:hAnsi="Consolas"/>
          <w:sz w:val="18"/>
        </w:rPr>
        <w:t>cd /var/www/license_mailib_ru</w:t>
      </w:r>
    </w:p>
    <w:p>
      <w:pPr>
        <w:pStyle w:val="NoSpacing"/>
      </w:pPr>
      <w:r>
        <w:rPr>
          <w:rFonts w:ascii="Consolas" w:hAnsi="Consolas"/>
          <w:sz w:val="18"/>
        </w:rPr>
        <w:t>cp data.json "data.json.bak.$(date +%F-%H%M%S)"</w:t>
      </w:r>
    </w:p>
    <w:p>
      <w:r>
        <w:rPr>
          <w:b/>
        </w:rPr>
        <w:t xml:space="preserve">Шаг 2. Сгенерировать запись (Node.js на сервере). </w:t>
      </w:r>
      <w:r>
        <w:t>Выполнить в каталоге /var/www/license_mailib_ru. Скрипт добавит запись в productKeys и выведет новый ключ в консоль. Срок и лимит устройств — в начале скрипта.</w:t>
      </w:r>
    </w:p>
    <w:p>
      <w:pPr>
        <w:pStyle w:val="NoSpacing"/>
      </w:pPr>
      <w:r>
        <w:rPr>
          <w:rFonts w:ascii="Consolas" w:hAnsi="Consolas"/>
          <w:sz w:val="18"/>
        </w:rPr>
        <w:t>node -e "</w:t>
      </w:r>
    </w:p>
    <w:p>
      <w:pPr>
        <w:pStyle w:val="NoSpacing"/>
      </w:pPr>
      <w:r>
        <w:rPr>
          <w:rFonts w:ascii="Consolas" w:hAnsi="Consolas"/>
          <w:sz w:val="18"/>
        </w:rPr>
        <w:t>const fs = require('node:fs');</w:t>
      </w:r>
    </w:p>
    <w:p>
      <w:pPr>
        <w:pStyle w:val="NoSpacing"/>
      </w:pPr>
      <w:r>
        <w:rPr>
          <w:rFonts w:ascii="Consolas" w:hAnsi="Consolas"/>
          <w:sz w:val="18"/>
        </w:rPr>
        <w:t>const crypto = require('node:crypto');</w:t>
      </w:r>
    </w:p>
    <w:p>
      <w:pPr>
        <w:pStyle w:val="NoSpacing"/>
      </w:pPr>
    </w:p>
    <w:p>
      <w:pPr>
        <w:pStyle w:val="NoSpacing"/>
      </w:pPr>
      <w:r>
        <w:rPr>
          <w:rFonts w:ascii="Consolas" w:hAnsi="Consolas"/>
          <w:sz w:val="18"/>
        </w:rPr>
        <w:t>const dataPath = process.env.DND_LICENSE_DATA_PATH || './data.json';</w:t>
      </w:r>
    </w:p>
    <w:p>
      <w:pPr>
        <w:pStyle w:val="NoSpacing"/>
      </w:pPr>
      <w:r>
        <w:rPr>
          <w:rFonts w:ascii="Consolas" w:hAnsi="Consolas"/>
          <w:sz w:val="18"/>
        </w:rPr>
        <w:t>const data = JSON.parse(fs.readFileSync(dataPath, 'utf8'));</w:t>
      </w:r>
    </w:p>
    <w:p>
      <w:pPr>
        <w:pStyle w:val="NoSpacing"/>
      </w:pPr>
    </w:p>
    <w:p>
      <w:pPr>
        <w:pStyle w:val="NoSpacing"/>
      </w:pPr>
      <w:r>
        <w:rPr>
          <w:rFonts w:ascii="Consolas" w:hAnsi="Consolas"/>
          <w:sz w:val="18"/>
        </w:rPr>
        <w:t>const maxDevices = 3;</w:t>
      </w:r>
    </w:p>
    <w:p>
      <w:pPr>
        <w:pStyle w:val="NoSpacing"/>
      </w:pPr>
      <w:r>
        <w:rPr>
          <w:rFonts w:ascii="Consolas" w:hAnsi="Consolas"/>
          <w:sz w:val="18"/>
        </w:rPr>
        <w:t>const expiresAtSec = Math.floor(new Date('2027-12-31T23:59:59Z').getTime() / 1000);</w:t>
      </w:r>
    </w:p>
    <w:p>
      <w:pPr>
        <w:pStyle w:val="NoSpacing"/>
      </w:pPr>
    </w:p>
    <w:p>
      <w:pPr>
        <w:pStyle w:val="NoSpacing"/>
      </w:pPr>
      <w:r>
        <w:rPr>
          <w:rFonts w:ascii="Consolas" w:hAnsi="Consolas"/>
          <w:sz w:val="18"/>
        </w:rPr>
        <w:t>const key = 'TTRPG-' + crypto.randomUUID().toUpperCase();</w:t>
      </w:r>
    </w:p>
    <w:p>
      <w:pPr>
        <w:pStyle w:val="NoSpacing"/>
      </w:pPr>
      <w:r>
        <w:rPr>
          <w:rFonts w:ascii="Consolas" w:hAnsi="Consolas"/>
          <w:sz w:val="18"/>
        </w:rPr>
        <w:t>const sub = 'lic_' + crypto.randomUUID().replace(/-/g, '');</w:t>
      </w:r>
    </w:p>
    <w:p>
      <w:pPr>
        <w:pStyle w:val="NoSpacing"/>
      </w:pPr>
    </w:p>
    <w:p>
      <w:pPr>
        <w:pStyle w:val="NoSpacing"/>
      </w:pPr>
      <w:r>
        <w:rPr>
          <w:rFonts w:ascii="Consolas" w:hAnsi="Consolas"/>
          <w:sz w:val="18"/>
        </w:rPr>
        <w:t>data.productKeys ??= [];</w:t>
      </w:r>
    </w:p>
    <w:p>
      <w:pPr>
        <w:pStyle w:val="NoSpacing"/>
      </w:pPr>
      <w:r>
        <w:rPr>
          <w:rFonts w:ascii="Consolas" w:hAnsi="Consolas"/>
          <w:sz w:val="18"/>
        </w:rPr>
        <w:t>data.productKeys.push({</w:t>
      </w:r>
    </w:p>
    <w:p>
      <w:pPr>
        <w:pStyle w:val="NoSpacing"/>
      </w:pPr>
      <w:r>
        <w:rPr>
          <w:rFonts w:ascii="Consolas" w:hAnsi="Consolas"/>
          <w:sz w:val="18"/>
        </w:rPr>
        <w:t xml:space="preserve">  key,</w:t>
      </w:r>
    </w:p>
    <w:p>
      <w:pPr>
        <w:pStyle w:val="NoSpacing"/>
      </w:pPr>
      <w:r>
        <w:rPr>
          <w:rFonts w:ascii="Consolas" w:hAnsi="Consolas"/>
          <w:sz w:val="18"/>
        </w:rPr>
        <w:t xml:space="preserve">  sub,</w:t>
      </w:r>
    </w:p>
    <w:p>
      <w:pPr>
        <w:pStyle w:val="NoSpacing"/>
      </w:pPr>
      <w:r>
        <w:rPr>
          <w:rFonts w:ascii="Consolas" w:hAnsi="Consolas"/>
          <w:sz w:val="18"/>
        </w:rPr>
        <w:t xml:space="preserve">  pid: 'dnd_player',</w:t>
      </w:r>
    </w:p>
    <w:p>
      <w:pPr>
        <w:pStyle w:val="NoSpacing"/>
      </w:pPr>
      <w:r>
        <w:rPr>
          <w:rFonts w:ascii="Consolas" w:hAnsi="Consolas"/>
          <w:sz w:val="18"/>
        </w:rPr>
        <w:t xml:space="preserve">  maxDevices,</w:t>
      </w:r>
    </w:p>
    <w:p>
      <w:pPr>
        <w:pStyle w:val="NoSpacing"/>
      </w:pPr>
      <w:r>
        <w:rPr>
          <w:rFonts w:ascii="Consolas" w:hAnsi="Consolas"/>
          <w:sz w:val="18"/>
        </w:rPr>
        <w:t xml:space="preserve">  expiresAtSec</w:t>
      </w:r>
    </w:p>
    <w:p>
      <w:pPr>
        <w:pStyle w:val="NoSpacing"/>
      </w:pPr>
      <w:r>
        <w:rPr>
          <w:rFonts w:ascii="Consolas" w:hAnsi="Consolas"/>
          <w:sz w:val="18"/>
        </w:rPr>
        <w:t>});</w:t>
      </w:r>
    </w:p>
    <w:p>
      <w:pPr>
        <w:pStyle w:val="NoSpacing"/>
      </w:pPr>
    </w:p>
    <w:p>
      <w:pPr>
        <w:pStyle w:val="NoSpacing"/>
      </w:pPr>
      <w:r>
        <w:rPr>
          <w:rFonts w:ascii="Consolas" w:hAnsi="Consolas"/>
          <w:sz w:val="18"/>
        </w:rPr>
        <w:t>fs.writeFileSync(dataPath, JSON.stringify(data, null, 2) + '\n');</w:t>
      </w:r>
    </w:p>
    <w:p>
      <w:pPr>
        <w:pStyle w:val="NoSpacing"/>
      </w:pPr>
      <w:r>
        <w:rPr>
          <w:rFonts w:ascii="Consolas" w:hAnsi="Consolas"/>
          <w:sz w:val="18"/>
        </w:rPr>
        <w:t>console.log('NEW PRODUCT KEY:', key);</w:t>
      </w:r>
    </w:p>
    <w:p>
      <w:pPr>
        <w:pStyle w:val="NoSpacing"/>
      </w:pPr>
      <w:r>
        <w:rPr>
          <w:rFonts w:ascii="Consolas" w:hAnsi="Consolas"/>
          <w:sz w:val="18"/>
        </w:rPr>
        <w:t>console.log('sub:', sub);</w:t>
      </w:r>
    </w:p>
    <w:p>
      <w:pPr>
        <w:pStyle w:val="NoSpacing"/>
      </w:pPr>
      <w:r>
        <w:rPr>
          <w:rFonts w:ascii="Consolas" w:hAnsi="Consolas"/>
          <w:sz w:val="18"/>
        </w:rPr>
        <w:t>console.log('expiresAtSec:', expiresAtSec);</w:t>
      </w:r>
    </w:p>
    <w:p>
      <w:pPr>
        <w:pStyle w:val="NoSpacing"/>
      </w:pPr>
      <w:r>
        <w:rPr>
          <w:rFonts w:ascii="Consolas" w:hAnsi="Consolas"/>
          <w:sz w:val="18"/>
        </w:rPr>
        <w:t>console.log('maxDevices:', maxDevices);</w:t>
      </w:r>
    </w:p>
    <w:p>
      <w:pPr>
        <w:pStyle w:val="NoSpacing"/>
      </w:pPr>
      <w:r>
        <w:rPr>
          <w:rFonts w:ascii="Consolas" w:hAnsi="Consolas"/>
          <w:sz w:val="18"/>
        </w:rPr>
        <w:t>"</w:t>
      </w:r>
    </w:p>
    <w:p>
      <w:r>
        <w:t>Сохраните выведенный NEW PRODUCT KEY — его передаёте пользователю. Формат ключа должен соответствовать шаблону TTRPG-… (заглавные hex-символы).</w:t>
      </w:r>
    </w:p>
    <w:p>
      <w:r>
        <w:rPr>
          <w:b/>
        </w:rPr>
        <w:t xml:space="preserve">Шаг 3. Или добавить вручную в data.json. </w:t>
      </w:r>
      <w:r>
        <w:t>В массив productKeys добавьте объект (пример):</w:t>
      </w:r>
    </w:p>
    <w:p>
      <w:pPr>
        <w:pStyle w:val="NoSpacing"/>
      </w:pPr>
      <w:r>
        <w:rPr>
          <w:rFonts w:ascii="Consolas" w:hAnsi="Consolas"/>
          <w:sz w:val="18"/>
        </w:rPr>
        <w:t>{</w:t>
      </w:r>
    </w:p>
    <w:p>
      <w:pPr>
        <w:pStyle w:val="NoSpacing"/>
      </w:pPr>
      <w:r>
        <w:rPr>
          <w:rFonts w:ascii="Consolas" w:hAnsi="Consolas"/>
          <w:sz w:val="18"/>
        </w:rPr>
        <w:t xml:space="preserve">  "key": "TTRPG-12345678-1234-1234-1234-123456789ABC",</w:t>
      </w:r>
    </w:p>
    <w:p>
      <w:pPr>
        <w:pStyle w:val="NoSpacing"/>
      </w:pPr>
      <w:r>
        <w:rPr>
          <w:rFonts w:ascii="Consolas" w:hAnsi="Consolas"/>
          <w:sz w:val="18"/>
        </w:rPr>
        <w:t xml:space="preserve">  "sub": "lic_unique_id",</w:t>
      </w:r>
    </w:p>
    <w:p>
      <w:pPr>
        <w:pStyle w:val="NoSpacing"/>
      </w:pPr>
      <w:r>
        <w:rPr>
          <w:rFonts w:ascii="Consolas" w:hAnsi="Consolas"/>
          <w:sz w:val="18"/>
        </w:rPr>
        <w:t xml:space="preserve">  "pid": "dnd_player",</w:t>
      </w:r>
    </w:p>
    <w:p>
      <w:pPr>
        <w:pStyle w:val="NoSpacing"/>
      </w:pPr>
      <w:r>
        <w:rPr>
          <w:rFonts w:ascii="Consolas" w:hAnsi="Consolas"/>
          <w:sz w:val="18"/>
        </w:rPr>
        <w:t xml:space="preserve">  "maxDevices": 3,</w:t>
      </w:r>
    </w:p>
    <w:p>
      <w:pPr>
        <w:pStyle w:val="NoSpacing"/>
      </w:pPr>
      <w:r>
        <w:rPr>
          <w:rFonts w:ascii="Consolas" w:hAnsi="Consolas"/>
          <w:sz w:val="18"/>
        </w:rPr>
        <w:t xml:space="preserve">  "expiresAtSec": 1830268799</w:t>
      </w:r>
    </w:p>
    <w:p>
      <w:pPr>
        <w:pStyle w:val="NoSpacing"/>
      </w:pPr>
      <w:r>
        <w:rPr>
          <w:rFonts w:ascii="Consolas" w:hAnsi="Consolas"/>
          <w:sz w:val="18"/>
        </w:rPr>
        <w:t>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Поле</w:t>
            </w:r>
          </w:p>
        </w:tc>
        <w:tc>
          <w:tcPr>
            <w:tcW w:type="dxa" w:w="4320"/>
          </w:tcPr>
          <w:p>
            <w:r>
              <w:t>Описание</w:t>
            </w:r>
          </w:p>
        </w:tc>
      </w:tr>
      <w:tr>
        <w:tc>
          <w:tcPr>
            <w:tcW w:type="dxa" w:w="4320"/>
          </w:tcPr>
          <w:p>
            <w:r>
              <w:t>key</w:t>
            </w:r>
          </w:p>
        </w:tc>
        <w:tc>
          <w:tcPr>
            <w:tcW w:type="dxa" w:w="4320"/>
          </w:tcPr>
          <w:p>
            <w:r>
              <w:t>Продуктовый ключ для пользователя (уникальный)</w:t>
            </w:r>
          </w:p>
        </w:tc>
      </w:tr>
      <w:tr>
        <w:tc>
          <w:tcPr>
            <w:tcW w:type="dxa" w:w="4320"/>
          </w:tcPr>
          <w:p>
            <w:r>
              <w:t>sub</w:t>
            </w:r>
          </w:p>
        </w:tc>
        <w:tc>
          <w:tcPr>
            <w:tcW w:type="dxa" w:w="4320"/>
          </w:tcPr>
          <w:p>
            <w:r>
              <w:t>Уникальный ID лицензии на сервере</w:t>
            </w:r>
          </w:p>
        </w:tc>
      </w:tr>
      <w:tr>
        <w:tc>
          <w:tcPr>
            <w:tcW w:type="dxa" w:w="4320"/>
          </w:tcPr>
          <w:p>
            <w:r>
              <w:t>pid</w:t>
            </w:r>
          </w:p>
        </w:tc>
        <w:tc>
          <w:tcPr>
            <w:tcW w:type="dxa" w:w="4320"/>
          </w:tcPr>
          <w:p>
            <w:r>
              <w:t>Обычно dnd_player</w:t>
            </w:r>
          </w:p>
        </w:tc>
      </w:tr>
      <w:tr>
        <w:tc>
          <w:tcPr>
            <w:tcW w:type="dxa" w:w="4320"/>
          </w:tcPr>
          <w:p>
            <w:r>
              <w:t>maxDevices</w:t>
            </w:r>
          </w:p>
        </w:tc>
        <w:tc>
          <w:tcPr>
            <w:tcW w:type="dxa" w:w="4320"/>
          </w:tcPr>
          <w:p>
            <w:r>
              <w:t>Сколько разных deviceId можно активировать</w:t>
            </w:r>
          </w:p>
        </w:tc>
      </w:tr>
      <w:tr>
        <w:tc>
          <w:tcPr>
            <w:tcW w:type="dxa" w:w="4320"/>
          </w:tcPr>
          <w:p>
            <w:r>
              <w:t>expiresAtSec</w:t>
            </w:r>
          </w:p>
        </w:tc>
        <w:tc>
          <w:tcPr>
            <w:tcW w:type="dxa" w:w="4320"/>
          </w:tcPr>
          <w:p>
            <w:r>
              <w:t>Срок действия (Unix time, секунды)</w:t>
            </w:r>
          </w:p>
        </w:tc>
      </w:tr>
    </w:tbl>
    <w:p>
      <w:r>
        <w:rPr>
          <w:b/>
        </w:rPr>
        <w:t xml:space="preserve">Шаг 4. Права на файл (если правили от root). </w:t>
      </w:r>
      <w:r>
        <w:t>chown dndlicense:dndlicense /var/www/license_mailib_ru/data.json</w:t>
      </w:r>
    </w:p>
    <w:p>
      <w:r>
        <w:rPr>
          <w:b/>
        </w:rPr>
        <w:t xml:space="preserve">Шаг 5. Перезапуск сервиса. </w:t>
      </w:r>
      <w:r>
        <w:t>После изменения data.json:</w:t>
      </w:r>
    </w:p>
    <w:p>
      <w:pPr>
        <w:pStyle w:val="NoSpacing"/>
      </w:pPr>
      <w:r>
        <w:rPr>
          <w:rFonts w:ascii="Consolas" w:hAnsi="Consolas"/>
          <w:sz w:val="18"/>
        </w:rPr>
        <w:t>sudo -u dndlicense pm2 restart dnd-license</w:t>
      </w:r>
    </w:p>
    <w:p>
      <w:pPr>
        <w:pStyle w:val="Heading1"/>
      </w:pPr>
      <w:r>
        <w:t>Проверка</w:t>
      </w:r>
    </w:p>
    <w:p>
      <w:pPr>
        <w:pStyle w:val="ListBullet"/>
      </w:pPr>
      <w:r>
        <w:t>Сервер жив: curl https://license.mailib.ru/health → {"ok":true}</w:t>
      </w:r>
    </w:p>
    <w:p>
      <w:pPr>
        <w:pStyle w:val="ListBullet"/>
      </w:pPr>
      <w:r>
        <w:t>В приложении TTRPG Player: «Указать ключ» → вставить продуктовый ключ → активация.</w:t>
      </w:r>
    </w:p>
    <w:p>
      <w:pPr>
        <w:pStyle w:val="ListBullet"/>
      </w:pPr>
      <w:r>
        <w:t>При ошибке unknown_product_key — ключ не в data.json или опечатка; too_many_devices — превышен maxDevices.</w:t>
      </w:r>
    </w:p>
    <w:p>
      <w:pPr>
        <w:pStyle w:val="Heading1"/>
      </w:pPr>
      <w:r>
        <w:t>Отзыв лицензии</w:t>
      </w:r>
    </w:p>
    <w:p>
      <w:r>
        <w:t>Чтобы отозвать лицензию по sub, добавьте sub в массив revokedSubs в data.json и перезапустите pm2. Либо POST /v1/admin/revoke с Bearer-токеном администратора (токен хранится только на сервере, в эту инструкцию не включён).</w:t>
      </w:r>
    </w:p>
    <w:p>
      <w:pPr>
        <w:pStyle w:val="Heading1"/>
      </w:pPr>
      <w:r>
        <w:t>Локальная разработка</w:t>
      </w:r>
    </w:p>
    <w:p>
      <w:pPr>
        <w:pStyle w:val="ListBullet"/>
      </w:pPr>
      <w:r>
        <w:t>Исходники сервера на ПК: D:\Work\my_projects\dnd_project\DndGamePlayerLicenseServer</w:t>
      </w:r>
    </w:p>
    <w:p>
      <w:pPr>
        <w:pStyle w:val="ListBullet"/>
      </w:pPr>
      <w:r>
        <w:t>Локальный data.json: скопировать из data.example.json</w:t>
      </w:r>
    </w:p>
    <w:p>
      <w:pPr>
        <w:pStyle w:val="ListBullet"/>
      </w:pPr>
      <w:r>
        <w:t>Запуск: npm start (нужен LICENSE_PRIVATE_KEY_PEM)</w:t>
      </w:r>
    </w:p>
    <w:p>
      <w:pPr>
        <w:pStyle w:val="ListBullet"/>
      </w:pPr>
      <w:r>
        <w:t>Порт по умолчанию: 3847</w:t>
      </w:r>
    </w:p>
    <w:p>
      <w:pPr>
        <w:pStyle w:val="Heading1"/>
      </w:pPr>
      <w:r>
        <w:t>Частые проблемы</w:t>
      </w:r>
    </w:p>
    <w:p>
      <w:r>
        <w:rPr>
          <w:b/>
        </w:rPr>
        <w:t xml:space="preserve">Ключ не принимается в приложении. </w:t>
      </w:r>
      <w:r>
        <w:t>Проверьте формат TTRPG-… (8-4-4-4-12 hex), что запись есть в productKeys, сервер перезапущен после правки data.json.</w:t>
      </w:r>
    </w:p>
    <w:p>
      <w:r>
        <w:rPr>
          <w:b/>
        </w:rPr>
        <w:t xml:space="preserve">JSON сломан после правки. </w:t>
      </w:r>
      <w:r>
        <w:t>Восстановите из data.json.bak.*; проверьте запятые и кавычки.</w:t>
      </w:r>
    </w:p>
    <w:p>
      <w:r>
        <w:rPr>
          <w:b/>
        </w:rPr>
        <w:t xml:space="preserve">Нет прав на запись. </w:t>
      </w:r>
      <w:r>
        <w:t>Правьте от root или chown на dndlicense; файл не должен быть только для чтения.</w:t>
      </w:r>
    </w:p>
    <w:p>
      <w:pPr>
        <w:jc w:val="center"/>
      </w:pPr>
      <w:r>
        <w:rPr>
          <w:i/>
        </w:rPr>
        <w:t>Репозиторий сервера: git.mailib.ru/ifontosh/DndGamePlayerLicenseServer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